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D5" w:rsidRPr="00AB6960" w:rsidRDefault="00AF74C4" w:rsidP="00AB6960">
      <w:pPr>
        <w:pStyle w:val="Quote"/>
        <w:rPr>
          <w:b/>
          <w:sz w:val="32"/>
          <w:szCs w:val="32"/>
          <w:u w:val="single"/>
          <w:shd w:val="clear" w:color="auto" w:fill="F9F9F9"/>
          <w:lang w:val="el-GR"/>
        </w:rPr>
      </w:pPr>
      <w:r>
        <w:rPr>
          <w:b/>
          <w:sz w:val="32"/>
          <w:szCs w:val="32"/>
          <w:u w:val="single"/>
          <w:shd w:val="clear" w:color="auto" w:fill="F9F9F9"/>
          <w:lang w:val="el-GR"/>
        </w:rPr>
        <w:t xml:space="preserve">   </w:t>
      </w:r>
      <w:bookmarkStart w:id="0" w:name="_GoBack"/>
      <w:r>
        <w:rPr>
          <w:b/>
          <w:noProof/>
          <w:sz w:val="32"/>
          <w:szCs w:val="32"/>
          <w:u w:val="single"/>
          <w:shd w:val="clear" w:color="auto" w:fill="F9F9F9"/>
        </w:rPr>
        <w:drawing>
          <wp:inline distT="0" distB="0" distL="0" distR="0">
            <wp:extent cx="6858000" cy="3648075"/>
            <wp:effectExtent l="0" t="0" r="0" b="9525"/>
            <wp:docPr id="2" name="Picture 2" descr="C:\Users\user\Desktop\υλικό για εξ'αποστάσεως μάθηση\maxresdefault-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υλικό για εξ'αποστάσεως μάθηση\maxresdefault-2-1024x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32"/>
          <w:szCs w:val="32"/>
          <w:u w:val="single"/>
          <w:shd w:val="clear" w:color="auto" w:fill="F9F9F9"/>
          <w:lang w:val="el-GR"/>
        </w:rPr>
        <w:t xml:space="preserve">                                                                                                                                                         </w:t>
      </w:r>
      <w:r w:rsidR="00D8359B" w:rsidRPr="00AB6960">
        <w:rPr>
          <w:b/>
          <w:sz w:val="32"/>
          <w:szCs w:val="32"/>
          <w:u w:val="single"/>
          <w:shd w:val="clear" w:color="auto" w:fill="F9F9F9"/>
          <w:lang w:val="el-GR"/>
        </w:rPr>
        <w:t xml:space="preserve">Στίχοι από την </w:t>
      </w:r>
      <w:r w:rsidR="00AB6960">
        <w:rPr>
          <w:b/>
          <w:sz w:val="32"/>
          <w:szCs w:val="32"/>
          <w:u w:val="single"/>
          <w:shd w:val="clear" w:color="auto" w:fill="F9F9F9"/>
          <w:lang w:val="el-GR"/>
        </w:rPr>
        <w:t>τ</w:t>
      </w:r>
      <w:r w:rsidR="00D8359B" w:rsidRPr="00AB6960">
        <w:rPr>
          <w:b/>
          <w:sz w:val="32"/>
          <w:szCs w:val="32"/>
          <w:u w:val="single"/>
          <w:shd w:val="clear" w:color="auto" w:fill="F9F9F9"/>
          <w:lang w:val="el-GR"/>
        </w:rPr>
        <w:t>ρίτη στάση των εγκωμίων της Μεγάλης Παρασκ</w:t>
      </w:r>
      <w:r w:rsidR="006C4124" w:rsidRPr="00AB6960">
        <w:rPr>
          <w:b/>
          <w:sz w:val="32"/>
          <w:szCs w:val="32"/>
          <w:u w:val="single"/>
          <w:shd w:val="clear" w:color="auto" w:fill="F9F9F9"/>
          <w:lang w:val="el-GR"/>
        </w:rPr>
        <w:t xml:space="preserve">ευής </w:t>
      </w:r>
      <w:r w:rsidR="00AB6960">
        <w:rPr>
          <w:b/>
          <w:sz w:val="32"/>
          <w:szCs w:val="32"/>
          <w:u w:val="single"/>
          <w:shd w:val="clear" w:color="auto" w:fill="F9F9F9"/>
          <w:lang w:val="el-GR"/>
        </w:rPr>
        <w:t xml:space="preserve">                             </w:t>
      </w:r>
      <w:r w:rsidR="009003D5" w:rsidRPr="00AB6960">
        <w:rPr>
          <w:b/>
          <w:sz w:val="32"/>
          <w:szCs w:val="32"/>
          <w:u w:val="single"/>
          <w:shd w:val="clear" w:color="auto" w:fill="F9F9F9"/>
          <w:lang w:val="el-GR"/>
        </w:rPr>
        <w:t>(</w:t>
      </w:r>
      <w:r w:rsidR="009003D5" w:rsidRPr="00AB6960">
        <w:rPr>
          <w:b/>
          <w:sz w:val="32"/>
          <w:szCs w:val="32"/>
          <w:u w:val="single"/>
          <w:shd w:val="clear" w:color="auto" w:fill="F9F9F9"/>
          <w:lang w:val="el-GR"/>
        </w:rPr>
        <w:t>Επιτάφιος Θρήνος</w:t>
      </w:r>
      <w:r w:rsidR="009003D5" w:rsidRPr="00AB6960">
        <w:rPr>
          <w:b/>
          <w:sz w:val="32"/>
          <w:szCs w:val="32"/>
          <w:u w:val="single"/>
          <w:shd w:val="clear" w:color="auto" w:fill="F9F9F9"/>
          <w:lang w:val="el-GR"/>
        </w:rPr>
        <w:t>)</w:t>
      </w:r>
    </w:p>
    <w:p w:rsidR="009003D5" w:rsidRDefault="009003D5" w:rsidP="009003D5">
      <w:pPr>
        <w:pStyle w:val="Quote"/>
        <w:rPr>
          <w:rStyle w:val="Strong"/>
          <w:sz w:val="28"/>
          <w:szCs w:val="28"/>
          <w:lang w:val="el-GR"/>
        </w:rPr>
      </w:pPr>
      <w:r w:rsidRPr="009003D5">
        <w:rPr>
          <w:rStyle w:val="Strong"/>
          <w:sz w:val="28"/>
          <w:szCs w:val="28"/>
          <w:lang w:val="el-GR"/>
        </w:rPr>
        <w:t xml:space="preserve">Αι </w:t>
      </w:r>
      <w:proofErr w:type="spellStart"/>
      <w:r w:rsidRPr="009003D5">
        <w:rPr>
          <w:rStyle w:val="Strong"/>
          <w:sz w:val="28"/>
          <w:szCs w:val="28"/>
          <w:lang w:val="el-GR"/>
        </w:rPr>
        <w:t>γενεαί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 </w:t>
      </w:r>
      <w:proofErr w:type="spellStart"/>
      <w:r w:rsidRPr="009003D5">
        <w:rPr>
          <w:rStyle w:val="Strong"/>
          <w:sz w:val="28"/>
          <w:szCs w:val="28"/>
          <w:lang w:val="el-GR"/>
        </w:rPr>
        <w:t>πάσαι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, </w:t>
      </w:r>
      <w:proofErr w:type="spellStart"/>
      <w:r w:rsidRPr="009003D5">
        <w:rPr>
          <w:rStyle w:val="Strong"/>
          <w:sz w:val="28"/>
          <w:szCs w:val="28"/>
          <w:lang w:val="el-GR"/>
        </w:rPr>
        <w:t>ύμνον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 τη Ταφή Σου, </w:t>
      </w:r>
      <w:proofErr w:type="spellStart"/>
      <w:r w:rsidRPr="009003D5">
        <w:rPr>
          <w:rStyle w:val="Strong"/>
          <w:sz w:val="28"/>
          <w:szCs w:val="28"/>
          <w:lang w:val="el-GR"/>
        </w:rPr>
        <w:t>προσφέρουσι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 Χριστέ μου.  </w:t>
      </w:r>
      <w:r w:rsidRPr="00BF7103">
        <w:rPr>
          <w:rStyle w:val="Strong"/>
          <w:sz w:val="28"/>
          <w:szCs w:val="28"/>
          <w:lang w:val="el-GR"/>
        </w:rPr>
        <w:t xml:space="preserve"> </w:t>
      </w:r>
    </w:p>
    <w:p w:rsidR="00945978" w:rsidRDefault="00945978" w:rsidP="00A246CA">
      <w:pPr>
        <w:pStyle w:val="Quote"/>
        <w:rPr>
          <w:rStyle w:val="Strong"/>
          <w:lang w:val="el-GR"/>
        </w:rPr>
      </w:pPr>
      <w:r w:rsidRPr="00A246CA">
        <w:rPr>
          <w:rStyle w:val="Strong"/>
          <w:color w:val="1F497D" w:themeColor="text2"/>
          <w:sz w:val="28"/>
          <w:szCs w:val="28"/>
          <w:lang w:val="el-GR"/>
        </w:rPr>
        <w:t>Όλες οι γενιές (των ανθρώπων) προσφέρουν, Χριστέ μου, ύμνο στην ταφή σου.</w:t>
      </w:r>
      <w:r w:rsidRPr="00A246CA">
        <w:rPr>
          <w:rStyle w:val="Strong"/>
          <w:color w:val="1F497D" w:themeColor="text2"/>
          <w:lang w:val="el-GR"/>
        </w:rPr>
        <w:t xml:space="preserve">  </w:t>
      </w:r>
    </w:p>
    <w:p w:rsidR="00945978" w:rsidRPr="00945978" w:rsidRDefault="00945978" w:rsidP="00945978">
      <w:pPr>
        <w:rPr>
          <w:lang w:val="el-GR"/>
        </w:rPr>
      </w:pPr>
      <w:proofErr w:type="spellStart"/>
      <w:r w:rsidRPr="009003D5">
        <w:rPr>
          <w:rStyle w:val="Strong"/>
          <w:sz w:val="28"/>
          <w:szCs w:val="28"/>
          <w:lang w:val="el-GR"/>
        </w:rPr>
        <w:t>Καθελών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 του ξύλου, ο </w:t>
      </w:r>
      <w:proofErr w:type="spellStart"/>
      <w:r w:rsidRPr="009003D5">
        <w:rPr>
          <w:rStyle w:val="Strong"/>
          <w:sz w:val="28"/>
          <w:szCs w:val="28"/>
          <w:lang w:val="el-GR"/>
        </w:rPr>
        <w:t>Αριμαθείας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, εν </w:t>
      </w:r>
      <w:proofErr w:type="spellStart"/>
      <w:r w:rsidRPr="009003D5">
        <w:rPr>
          <w:rStyle w:val="Strong"/>
          <w:sz w:val="28"/>
          <w:szCs w:val="28"/>
          <w:lang w:val="el-GR"/>
        </w:rPr>
        <w:t>τάφω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 Σε κηδεύει.  </w:t>
      </w:r>
    </w:p>
    <w:p w:rsidR="009003D5" w:rsidRPr="009003D5" w:rsidRDefault="00945978" w:rsidP="009003D5">
      <w:pPr>
        <w:pStyle w:val="Quote"/>
        <w:rPr>
          <w:rStyle w:val="Strong"/>
          <w:sz w:val="28"/>
          <w:szCs w:val="28"/>
          <w:lang w:val="el-GR"/>
        </w:rPr>
      </w:pPr>
      <w:r w:rsidRPr="00A246CA">
        <w:rPr>
          <w:rStyle w:val="Strong"/>
          <w:color w:val="1F497D" w:themeColor="text2"/>
          <w:sz w:val="28"/>
          <w:szCs w:val="28"/>
          <w:lang w:val="el-GR"/>
        </w:rPr>
        <w:t xml:space="preserve">Κατεβάζοντάς σε από το σταυρό -ο Ιωσήφ από την </w:t>
      </w:r>
      <w:proofErr w:type="spellStart"/>
      <w:r w:rsidRPr="00A246CA">
        <w:rPr>
          <w:rStyle w:val="Strong"/>
          <w:color w:val="1F497D" w:themeColor="text2"/>
          <w:sz w:val="28"/>
          <w:szCs w:val="28"/>
          <w:lang w:val="el-GR"/>
        </w:rPr>
        <w:t>Αριμαθαία</w:t>
      </w:r>
      <w:proofErr w:type="spellEnd"/>
      <w:r w:rsidRPr="00A246CA">
        <w:rPr>
          <w:rStyle w:val="Strong"/>
          <w:color w:val="1F497D" w:themeColor="text2"/>
          <w:sz w:val="28"/>
          <w:szCs w:val="28"/>
          <w:lang w:val="el-GR"/>
        </w:rPr>
        <w:t xml:space="preserve"> </w:t>
      </w:r>
      <w:r w:rsidR="00A246CA" w:rsidRPr="00A246CA">
        <w:rPr>
          <w:rStyle w:val="Strong"/>
          <w:color w:val="1F497D" w:themeColor="text2"/>
          <w:sz w:val="28"/>
          <w:szCs w:val="28"/>
          <w:lang w:val="el-GR"/>
        </w:rPr>
        <w:t>–</w:t>
      </w:r>
      <w:r w:rsidRPr="00A246CA">
        <w:rPr>
          <w:rStyle w:val="Strong"/>
          <w:color w:val="1F497D" w:themeColor="text2"/>
          <w:sz w:val="28"/>
          <w:szCs w:val="28"/>
          <w:lang w:val="el-GR"/>
        </w:rPr>
        <w:t xml:space="preserve"> </w:t>
      </w:r>
      <w:r w:rsidR="00A246CA" w:rsidRPr="00A246CA">
        <w:rPr>
          <w:rStyle w:val="Strong"/>
          <w:color w:val="1F497D" w:themeColor="text2"/>
          <w:sz w:val="28"/>
          <w:szCs w:val="28"/>
          <w:lang w:val="el-GR"/>
        </w:rPr>
        <w:t>Σε ενταφιάζει</w:t>
      </w:r>
      <w:r w:rsidR="006C4124" w:rsidRPr="00A246CA">
        <w:rPr>
          <w:rStyle w:val="Strong"/>
          <w:color w:val="1F497D" w:themeColor="text2"/>
          <w:sz w:val="28"/>
          <w:szCs w:val="28"/>
          <w:lang w:val="el-GR"/>
        </w:rPr>
        <w:t xml:space="preserve"> </w:t>
      </w:r>
      <w:r w:rsidR="006C4124" w:rsidRPr="009003D5">
        <w:rPr>
          <w:rStyle w:val="Strong"/>
          <w:sz w:val="28"/>
          <w:szCs w:val="28"/>
          <w:lang w:val="el-GR"/>
        </w:rPr>
        <w:t xml:space="preserve">                                                                                         </w:t>
      </w:r>
      <w:r w:rsidR="009003D5" w:rsidRPr="009003D5">
        <w:rPr>
          <w:rStyle w:val="Strong"/>
          <w:sz w:val="28"/>
          <w:szCs w:val="28"/>
          <w:lang w:val="el-GR"/>
        </w:rPr>
        <w:t xml:space="preserve">                             </w:t>
      </w:r>
      <w:r w:rsidR="00D8359B" w:rsidRPr="009003D5">
        <w:rPr>
          <w:rStyle w:val="Strong"/>
          <w:sz w:val="28"/>
          <w:szCs w:val="28"/>
          <w:lang w:val="el-GR"/>
        </w:rPr>
        <w:t xml:space="preserve">                                                                      </w:t>
      </w:r>
    </w:p>
    <w:p w:rsidR="009003D5" w:rsidRDefault="009003D5" w:rsidP="009003D5">
      <w:pPr>
        <w:pStyle w:val="Quote"/>
        <w:rPr>
          <w:rStyle w:val="Strong"/>
          <w:sz w:val="28"/>
          <w:szCs w:val="28"/>
          <w:lang w:val="el-GR"/>
        </w:rPr>
      </w:pPr>
      <w:r w:rsidRPr="009003D5">
        <w:rPr>
          <w:rStyle w:val="Strong"/>
          <w:sz w:val="28"/>
          <w:szCs w:val="28"/>
          <w:lang w:val="el-GR"/>
        </w:rPr>
        <w:t xml:space="preserve">Μυροφόροι </w:t>
      </w:r>
      <w:proofErr w:type="spellStart"/>
      <w:r w:rsidRPr="009003D5">
        <w:rPr>
          <w:rStyle w:val="Strong"/>
          <w:sz w:val="28"/>
          <w:szCs w:val="28"/>
          <w:lang w:val="el-GR"/>
        </w:rPr>
        <w:t>ήλθον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, μύρα σοι, Χριστέ μου, </w:t>
      </w:r>
      <w:proofErr w:type="spellStart"/>
      <w:r w:rsidRPr="009003D5">
        <w:rPr>
          <w:rStyle w:val="Strong"/>
          <w:sz w:val="28"/>
          <w:szCs w:val="28"/>
          <w:lang w:val="el-GR"/>
        </w:rPr>
        <w:t>κομίζουσαι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 </w:t>
      </w:r>
      <w:proofErr w:type="spellStart"/>
      <w:r w:rsidRPr="009003D5">
        <w:rPr>
          <w:rStyle w:val="Strong"/>
          <w:sz w:val="28"/>
          <w:szCs w:val="28"/>
          <w:lang w:val="el-GR"/>
        </w:rPr>
        <w:t>προφρόνως</w:t>
      </w:r>
      <w:proofErr w:type="spellEnd"/>
      <w:r w:rsidRPr="009003D5">
        <w:rPr>
          <w:rStyle w:val="Strong"/>
          <w:sz w:val="28"/>
          <w:szCs w:val="28"/>
          <w:lang w:val="el-GR"/>
        </w:rPr>
        <w:t>.</w:t>
      </w:r>
    </w:p>
    <w:p w:rsidR="00A246CA" w:rsidRPr="00A246CA" w:rsidRDefault="00A246CA" w:rsidP="00A246CA">
      <w:pPr>
        <w:pStyle w:val="Quote"/>
        <w:rPr>
          <w:rStyle w:val="Strong"/>
          <w:color w:val="1F497D" w:themeColor="text2"/>
          <w:sz w:val="28"/>
          <w:szCs w:val="28"/>
          <w:lang w:val="el-GR"/>
        </w:rPr>
      </w:pPr>
      <w:r w:rsidRPr="00A246CA">
        <w:rPr>
          <w:rStyle w:val="Strong"/>
          <w:color w:val="1F497D" w:themeColor="text2"/>
          <w:sz w:val="28"/>
          <w:szCs w:val="28"/>
          <w:lang w:val="el-GR"/>
        </w:rPr>
        <w:t>Οι</w:t>
      </w:r>
      <w:r w:rsidRPr="00A246CA">
        <w:rPr>
          <w:rFonts w:ascii="Tahoma" w:hAnsi="Tahoma" w:cs="Tahoma"/>
          <w:b/>
          <w:color w:val="1F497D" w:themeColor="text2"/>
          <w:sz w:val="24"/>
          <w:szCs w:val="24"/>
          <w:lang w:val="el-GR"/>
        </w:rPr>
        <w:t xml:space="preserve"> </w:t>
      </w:r>
      <w:r w:rsidRPr="00A246CA">
        <w:rPr>
          <w:rStyle w:val="Strong"/>
          <w:color w:val="1F497D" w:themeColor="text2"/>
          <w:sz w:val="28"/>
          <w:szCs w:val="28"/>
          <w:lang w:val="el-GR"/>
        </w:rPr>
        <w:t>Μυροφόρες κατέφθασαν χαράματα στον τάφο του Κυρίου και τον ράντισαν με μύρα</w:t>
      </w:r>
    </w:p>
    <w:p w:rsidR="00A246CA" w:rsidRPr="009003D5" w:rsidRDefault="00A246CA" w:rsidP="00A246CA">
      <w:pPr>
        <w:pStyle w:val="Quote"/>
        <w:rPr>
          <w:rStyle w:val="Strong"/>
          <w:sz w:val="28"/>
          <w:szCs w:val="28"/>
          <w:lang w:val="el-GR"/>
        </w:rPr>
      </w:pPr>
      <w:r w:rsidRPr="009003D5">
        <w:rPr>
          <w:rStyle w:val="Strong"/>
          <w:sz w:val="28"/>
          <w:szCs w:val="28"/>
          <w:lang w:val="el-GR"/>
        </w:rPr>
        <w:t xml:space="preserve">Ω γλυκύ μου έαρ, </w:t>
      </w:r>
      <w:proofErr w:type="spellStart"/>
      <w:r w:rsidRPr="009003D5">
        <w:rPr>
          <w:rStyle w:val="Strong"/>
          <w:sz w:val="28"/>
          <w:szCs w:val="28"/>
          <w:lang w:val="el-GR"/>
        </w:rPr>
        <w:t>γλυκύτατόν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 μου Τέκνον, πού </w:t>
      </w:r>
      <w:proofErr w:type="spellStart"/>
      <w:r w:rsidRPr="009003D5">
        <w:rPr>
          <w:rStyle w:val="Strong"/>
          <w:sz w:val="28"/>
          <w:szCs w:val="28"/>
          <w:lang w:val="el-GR"/>
        </w:rPr>
        <w:t>έδυ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 σου το κάλλος;</w:t>
      </w:r>
    </w:p>
    <w:p w:rsidR="00A246CA" w:rsidRPr="00A246CA" w:rsidRDefault="00A246CA" w:rsidP="00A246CA">
      <w:pPr>
        <w:pStyle w:val="Quote"/>
        <w:rPr>
          <w:rStyle w:val="Strong"/>
          <w:b w:val="0"/>
          <w:color w:val="1F497D" w:themeColor="text2"/>
          <w:sz w:val="24"/>
          <w:szCs w:val="24"/>
          <w:lang w:val="el-GR"/>
        </w:rPr>
      </w:pPr>
      <w:r>
        <w:rPr>
          <w:rStyle w:val="Strong"/>
          <w:color w:val="1F497D" w:themeColor="text2"/>
          <w:sz w:val="28"/>
          <w:szCs w:val="28"/>
          <w:lang w:val="el-GR"/>
        </w:rPr>
        <w:t xml:space="preserve"> Ω γλυκιά μου άνοιξη, γλυκύτατό μου παιδί που χάθηκε η ωραιότητά σου</w:t>
      </w:r>
      <w:r w:rsidRPr="00A246CA">
        <w:rPr>
          <w:rStyle w:val="Strong"/>
          <w:color w:val="1F497D" w:themeColor="text2"/>
          <w:sz w:val="28"/>
          <w:szCs w:val="28"/>
          <w:lang w:val="el-GR"/>
        </w:rPr>
        <w:t>;</w:t>
      </w:r>
      <w:r w:rsidRPr="00A246CA">
        <w:rPr>
          <w:rFonts w:ascii="Tahoma" w:hAnsi="Tahoma" w:cs="Tahoma"/>
          <w:b/>
          <w:color w:val="1F497D" w:themeColor="text2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b/>
          <w:color w:val="1F497D" w:themeColor="text2"/>
          <w:sz w:val="24"/>
          <w:szCs w:val="24"/>
          <w:lang w:val="el-GR"/>
        </w:rPr>
        <w:t xml:space="preserve"> </w:t>
      </w:r>
    </w:p>
    <w:p w:rsidR="00A246CA" w:rsidRPr="009003D5" w:rsidRDefault="00A246CA" w:rsidP="00A246CA">
      <w:pPr>
        <w:pStyle w:val="Quote"/>
        <w:rPr>
          <w:rStyle w:val="Strong"/>
          <w:sz w:val="28"/>
          <w:szCs w:val="28"/>
          <w:lang w:val="el-GR"/>
        </w:rPr>
      </w:pPr>
      <w:r w:rsidRPr="009003D5">
        <w:rPr>
          <w:rStyle w:val="Strong"/>
          <w:sz w:val="28"/>
          <w:szCs w:val="28"/>
          <w:lang w:val="el-GR"/>
        </w:rPr>
        <w:t xml:space="preserve">Ω! φως των οφθαλμών μου, </w:t>
      </w:r>
      <w:proofErr w:type="spellStart"/>
      <w:r w:rsidRPr="009003D5">
        <w:rPr>
          <w:rStyle w:val="Strong"/>
          <w:sz w:val="28"/>
          <w:szCs w:val="28"/>
          <w:lang w:val="el-GR"/>
        </w:rPr>
        <w:t>γλυκύτατόν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 μου τέκνον, πως </w:t>
      </w:r>
      <w:proofErr w:type="spellStart"/>
      <w:r w:rsidRPr="009003D5">
        <w:rPr>
          <w:rStyle w:val="Strong"/>
          <w:sz w:val="28"/>
          <w:szCs w:val="28"/>
          <w:lang w:val="el-GR"/>
        </w:rPr>
        <w:t>τάφω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 νυν </w:t>
      </w:r>
      <w:proofErr w:type="spellStart"/>
      <w:r w:rsidRPr="009003D5">
        <w:rPr>
          <w:rStyle w:val="Strong"/>
          <w:sz w:val="28"/>
          <w:szCs w:val="28"/>
          <w:lang w:val="el-GR"/>
        </w:rPr>
        <w:t>καλύπτη</w:t>
      </w:r>
      <w:proofErr w:type="spellEnd"/>
      <w:r w:rsidRPr="009003D5">
        <w:rPr>
          <w:rStyle w:val="Strong"/>
          <w:sz w:val="28"/>
          <w:szCs w:val="28"/>
          <w:lang w:val="el-GR"/>
        </w:rPr>
        <w:t>;</w:t>
      </w:r>
    </w:p>
    <w:p w:rsidR="00A246CA" w:rsidRPr="00A246CA" w:rsidRDefault="00A246CA" w:rsidP="00A246CA">
      <w:pPr>
        <w:rPr>
          <w:lang w:val="el-GR"/>
        </w:rPr>
      </w:pPr>
      <w:r>
        <w:rPr>
          <w:rStyle w:val="Strong"/>
          <w:color w:val="1F497D" w:themeColor="text2"/>
          <w:sz w:val="28"/>
          <w:szCs w:val="28"/>
          <w:lang w:val="el-GR"/>
        </w:rPr>
        <w:t>Ω</w:t>
      </w:r>
      <w:r w:rsidRPr="00A246CA">
        <w:rPr>
          <w:rStyle w:val="Strong"/>
          <w:color w:val="1F497D" w:themeColor="text2"/>
          <w:sz w:val="28"/>
          <w:szCs w:val="28"/>
          <w:lang w:val="el-GR"/>
        </w:rPr>
        <w:t>!</w:t>
      </w:r>
      <w:r>
        <w:rPr>
          <w:rStyle w:val="Strong"/>
          <w:color w:val="1F497D" w:themeColor="text2"/>
          <w:sz w:val="28"/>
          <w:szCs w:val="28"/>
          <w:lang w:val="el-GR"/>
        </w:rPr>
        <w:t xml:space="preserve"> φως των ματιών μου,</w:t>
      </w:r>
      <w:r w:rsidRPr="00A246CA">
        <w:rPr>
          <w:rStyle w:val="Strong"/>
          <w:color w:val="1F497D" w:themeColor="text2"/>
          <w:sz w:val="28"/>
          <w:szCs w:val="28"/>
          <w:lang w:val="el-GR"/>
        </w:rPr>
        <w:t xml:space="preserve"> </w:t>
      </w:r>
      <w:r>
        <w:rPr>
          <w:rStyle w:val="Strong"/>
          <w:color w:val="1F497D" w:themeColor="text2"/>
          <w:sz w:val="28"/>
          <w:szCs w:val="28"/>
          <w:lang w:val="el-GR"/>
        </w:rPr>
        <w:t>γλυκύτατό μου παιδί</w:t>
      </w:r>
      <w:r w:rsidRPr="00A246CA">
        <w:rPr>
          <w:rStyle w:val="Strong"/>
          <w:color w:val="1F497D" w:themeColor="text2"/>
          <w:sz w:val="28"/>
          <w:szCs w:val="28"/>
          <w:lang w:val="el-GR"/>
        </w:rPr>
        <w:t xml:space="preserve"> </w:t>
      </w:r>
      <w:r>
        <w:rPr>
          <w:rStyle w:val="Strong"/>
          <w:color w:val="1F497D" w:themeColor="text2"/>
          <w:sz w:val="28"/>
          <w:szCs w:val="28"/>
          <w:lang w:val="el-GR"/>
        </w:rPr>
        <w:t>, πως βρίσκεσαι τώρα στον τάφο</w:t>
      </w:r>
      <w:r w:rsidRPr="00A246CA">
        <w:rPr>
          <w:rStyle w:val="Strong"/>
          <w:color w:val="1F497D" w:themeColor="text2"/>
          <w:sz w:val="28"/>
          <w:szCs w:val="28"/>
          <w:lang w:val="el-GR"/>
        </w:rPr>
        <w:t>;</w:t>
      </w:r>
    </w:p>
    <w:p w:rsidR="009003D5" w:rsidRPr="009003D5" w:rsidRDefault="009003D5" w:rsidP="009003D5">
      <w:pPr>
        <w:pStyle w:val="Quote"/>
        <w:rPr>
          <w:rStyle w:val="Strong"/>
          <w:sz w:val="28"/>
          <w:szCs w:val="28"/>
          <w:lang w:val="el-GR"/>
        </w:rPr>
      </w:pPr>
      <w:proofErr w:type="spellStart"/>
      <w:r w:rsidRPr="009003D5">
        <w:rPr>
          <w:rStyle w:val="Strong"/>
          <w:sz w:val="28"/>
          <w:szCs w:val="28"/>
          <w:lang w:val="el-GR"/>
        </w:rPr>
        <w:t>Έρραναν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 τον </w:t>
      </w:r>
      <w:proofErr w:type="spellStart"/>
      <w:r w:rsidRPr="009003D5">
        <w:rPr>
          <w:rStyle w:val="Strong"/>
          <w:sz w:val="28"/>
          <w:szCs w:val="28"/>
          <w:lang w:val="el-GR"/>
        </w:rPr>
        <w:t>τάφον</w:t>
      </w:r>
      <w:proofErr w:type="spellEnd"/>
      <w:r w:rsidRPr="009003D5">
        <w:rPr>
          <w:rStyle w:val="Strong"/>
          <w:sz w:val="28"/>
          <w:szCs w:val="28"/>
          <w:lang w:val="el-GR"/>
        </w:rPr>
        <w:t xml:space="preserve"> αι Μυροφόροι μύρα, λίαν πρωί </w:t>
      </w:r>
      <w:proofErr w:type="spellStart"/>
      <w:r w:rsidRPr="009003D5">
        <w:rPr>
          <w:rStyle w:val="Strong"/>
          <w:sz w:val="28"/>
          <w:szCs w:val="28"/>
          <w:lang w:val="el-GR"/>
        </w:rPr>
        <w:t>ελθούσαι</w:t>
      </w:r>
      <w:proofErr w:type="spellEnd"/>
      <w:r w:rsidRPr="009003D5">
        <w:rPr>
          <w:rStyle w:val="Strong"/>
          <w:sz w:val="28"/>
          <w:szCs w:val="28"/>
          <w:lang w:val="el-GR"/>
        </w:rPr>
        <w:t>.</w:t>
      </w:r>
    </w:p>
    <w:p w:rsidR="009003D5" w:rsidRPr="00BF7103" w:rsidRDefault="00BF7103" w:rsidP="009003D5">
      <w:pPr>
        <w:pStyle w:val="Quote"/>
        <w:rPr>
          <w:rStyle w:val="Strong"/>
          <w:color w:val="1F497D" w:themeColor="text2"/>
          <w:sz w:val="28"/>
          <w:szCs w:val="28"/>
          <w:lang w:val="el-GR"/>
        </w:rPr>
      </w:pPr>
      <w:r w:rsidRPr="00BF7103">
        <w:rPr>
          <w:rStyle w:val="Strong"/>
          <w:color w:val="1F497D" w:themeColor="text2"/>
          <w:sz w:val="28"/>
          <w:szCs w:val="28"/>
          <w:lang w:val="el-GR"/>
        </w:rPr>
        <w:t>Οι μυροφόρες προσήλθαν χαράματα στον τάφο του Κυρίου και τον ράντισαν με αρώματα</w:t>
      </w:r>
      <w:r w:rsidR="00242E7C" w:rsidRPr="00BF7103">
        <w:rPr>
          <w:rStyle w:val="Strong"/>
          <w:color w:val="1F497D" w:themeColor="text2"/>
          <w:sz w:val="28"/>
          <w:szCs w:val="28"/>
          <w:lang w:val="el-GR"/>
        </w:rPr>
        <w:t xml:space="preserve"> </w:t>
      </w:r>
    </w:p>
    <w:p w:rsidR="00D8359B" w:rsidRPr="009003D5" w:rsidRDefault="00BF7103" w:rsidP="009003D5">
      <w:pPr>
        <w:pStyle w:val="Quote"/>
        <w:rPr>
          <w:rStyle w:val="Strong"/>
          <w:lang w:val="el-GR"/>
        </w:rPr>
      </w:pPr>
      <w:r>
        <w:rPr>
          <w:rStyle w:val="Strong"/>
          <w:lang w:val="el-GR"/>
        </w:rPr>
        <w:lastRenderedPageBreak/>
        <w:t xml:space="preserve"> </w:t>
      </w:r>
    </w:p>
    <w:p w:rsidR="00A246CA" w:rsidRPr="009003D5" w:rsidRDefault="00A246CA">
      <w:pPr>
        <w:pStyle w:val="Quote"/>
        <w:rPr>
          <w:rStyle w:val="Strong"/>
          <w:lang w:val="el-GR"/>
        </w:rPr>
      </w:pPr>
    </w:p>
    <w:sectPr w:rsidR="00A246CA" w:rsidRPr="009003D5" w:rsidSect="00AF74C4">
      <w:pgSz w:w="12240" w:h="15840"/>
      <w:pgMar w:top="630" w:right="36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9B"/>
    <w:rsid w:val="00033650"/>
    <w:rsid w:val="00035475"/>
    <w:rsid w:val="00242E7C"/>
    <w:rsid w:val="003D1B9C"/>
    <w:rsid w:val="00445A9A"/>
    <w:rsid w:val="006A5E9F"/>
    <w:rsid w:val="006C4124"/>
    <w:rsid w:val="009003D5"/>
    <w:rsid w:val="00945978"/>
    <w:rsid w:val="00A16A26"/>
    <w:rsid w:val="00A246CA"/>
    <w:rsid w:val="00AB6960"/>
    <w:rsid w:val="00AF74C4"/>
    <w:rsid w:val="00BF7103"/>
    <w:rsid w:val="00D8359B"/>
    <w:rsid w:val="00F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3D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003D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003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03D5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3D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003D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003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03D5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FE57-918B-42B2-980E-7A04EB2A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2020-04-10T13:52:00Z</dcterms:created>
  <dcterms:modified xsi:type="dcterms:W3CDTF">2020-04-10T13:52:00Z</dcterms:modified>
</cp:coreProperties>
</file>